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c52ad2db648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特優教師教學分享 陳建甫提供跨域自主學習課程設計經驗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教師教學發展中心4月11日中午12時，在I501舉辦教學特優教師教學分享，邀請榮獲111學年度教學特優教師的外交系副教授陳建甫，以「跨域教學與課程設計」為題，分享其教學經驗及技巧，近30位教師參與。
</w:t>
          <w:br/>
          <w:t>「教師既要會教，也要會學。」陳建甫說明，作為跨領域教學的老師，應該當先鋒企鵝，挑戰過往習慣的教學模式，勇於嘗試並虛心接受學生的意見回饋，不要過於計較教學評鑑的分數，應懂得拋磚引玉，反思自己的教學內容是否獲得成效，能否激發學生學習之興趣。學生畢業後能感念系上授課教授的教學風格與苦心，才是最後的教學評鑑，本校化學系畢業校友對系上的向心力即是最佳典範。
</w:t>
          <w:br/>
          <w:t>接著陳建甫引用創辦人張建邦的名言「學校為教育中心，教育不限在教室」介紹自主學習課程的主旨，在於鼓勵學生從團隊互動中學習「手動」的重要，引導學生們進行討論，從實作過程挖掘自己的潛力。他指出，一個人可以走很快，但一群人可以走得更遠，「每個人對於課堂的期待都不同，但只要找出激勵團隊精神的方式，建立彼此間的連結，一個學生就足以改變整堂課程。」
</w:t>
          <w:br/>
          <w:t>西語系助理教授羅雅芳分享，希望學習跨域教學模式與課程設計，特別報名參加。她認為講者將多年的教學實作成果與經驗彙總分享，不僅讓自己明白課程運作，「更讓我深刻體會在AI世代下，透過實作能夠拉近學生與老師的距離，構築出不同層次的情感。」會計系助理教授黃天偉表示，透過講者的分享，讓他了解到教學多元安排的可能性，以及學生透過課堂外觀察及小組互動學習之效益，對於自身的教學理念和方法都有所啟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e14e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8d8396ff-147b-45a3-a773-07b2a5ddadb2.jpg"/>
                      <pic:cNvPicPr/>
                    </pic:nvPicPr>
                    <pic:blipFill>
                      <a:blip xmlns:r="http://schemas.openxmlformats.org/officeDocument/2006/relationships" r:embed="R9034d2b3461f42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34d2b3461f4257" /></Relationships>
</file>