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d9981949d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翰可國際委託碳足跡盤查 25日與本校簽約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於4月25日下午2時與翰可國際公司簽署「翰可HDP寫真板碳足跡盤查」硏究計畫契約書，由工學院兼AI創智學院院長李宗翰與翰可國際總經理簡世宗代表簽署，簽約儀式地點在AI創智學院實境場域舉行。翰可國際董事長陳洋淵、本校商管學院院長楊立人，及計畫成員包括水環系教授高思懷、資工系副教授蔡憶佳、企管系副教授羅惠瓊等教師，及工學院、AI創智學院各系主任皆到場觀禮。
</w:t>
          <w:br/>
          <w:t>HDP（High Definition Printing）寫真板為翰可國際生產之建材，本次以百萬經費委託本校工、商管兩院教師團隊進行碳盤查研究計畫，在國內金管會要求碳揭露，及全世界對於產品碳排放量盤查的要求下，淨零轉型加緊腳步。
</w:t>
          <w:br/>
          <w:t>高思懷表示，本校團隊已於簽約前一日，造訪翰可國際與相關成員進行起始會議，並舉辦講習，此委託案預計將於明年三月底前完成。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1f61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5464a96-5480-4375-8f18-a150d4b8ace4.jpg"/>
                      <pic:cNvPicPr/>
                    </pic:nvPicPr>
                    <pic:blipFill>
                      <a:blip xmlns:r="http://schemas.openxmlformats.org/officeDocument/2006/relationships" r:embed="Re6c7a499bbc84a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f34de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c5844595-0c80-44b6-834e-830b48112a53.jpg"/>
                      <pic:cNvPicPr/>
                    </pic:nvPicPr>
                    <pic:blipFill>
                      <a:blip xmlns:r="http://schemas.openxmlformats.org/officeDocument/2006/relationships" r:embed="R1a24508b8ef0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7a499bbc84a3b" /><Relationship Type="http://schemas.openxmlformats.org/officeDocument/2006/relationships/image" Target="/media/image2.bin" Id="R1a24508b8ef04b74" /></Relationships>
</file>