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48c64015b41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水彩速寫工作坊 特色描繪淡江校園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「只有在未知的世界，才有珍貴的寶藏。」通識與核心課程中心4月22日中午12時及4月24日下午14時，在H103舉辦校園水彩速寫工作坊，邀請專業藝術家郭正宏，分享自身旅遊經歷，並教授如何完成獨一無二的旅行速寫。學員們在過程中認真創作，用自己的風格詮釋校園美景，作品將於5月21至31日在黑天鵝展示廳展出。
</w:t>
          <w:br/>
          <w:t>「如何尋找主題？」這是許多人剛開始接觸速寫時的疑惑，郭正宏認為題材可從生活中發掘，而非他人給你題目。「體驗加上感動等於記錄，不論是美味的食物或路上的美景，都能成為速寫的題材。」接著說明速寫以「記錄」為主且不拘媒材，是容錯率最高的繪畫藝術，他以自己在威尼斯聖馬可廣場及伊朗的沙漠速寫作品為例，其中分別以黑咖啡及口紅膠上色，不僅呈現出主體特色，也能在日後回味時，回顧並重溫當時的作畫感覺。
</w:t>
          <w:br/>
          <w:t>至於如何使用工具進行速寫？郭正宏表示，簡單的工具可以避免造成太多困擾，尤其在戶外，攜帶太多工具反而變成一種負擔。他分享自己平常慣用的工具，包括速寫本、鋼筆、顏料、水筆，雖然簡單，卻能描繪出一幅又一幅的美麗作品。
</w:t>
          <w:br/>
          <w:t>通核中心主任戴佳茹表示，旅行速寫工作坊去年開始在淡水走讀書寫，本次活動將場域拉回淡江校園，希望藉著科技或傳統技藝拉近自身與環境關係，並從生活中發現美好。資圖三邱歆詒分享，雖然自己平常都使用平板電腦作畫，但也會想要嘗試水彩創作，「以前覺得要畫水彩很麻煩，但今天聽老師介紹後才知道有水筆，且大大提升了水彩繪畫的方便性，增加我日後嘗試的意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d9e2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4fee9c7c-04ec-498a-873f-12f056aecbdb.jpg"/>
                      <pic:cNvPicPr/>
                    </pic:nvPicPr>
                    <pic:blipFill>
                      <a:blip xmlns:r="http://schemas.openxmlformats.org/officeDocument/2006/relationships" r:embed="R2862ed88108849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769b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9eae32fc-7667-4d11-a524-640a7b6dac38.jpg"/>
                      <pic:cNvPicPr/>
                    </pic:nvPicPr>
                    <pic:blipFill>
                      <a:blip xmlns:r="http://schemas.openxmlformats.org/officeDocument/2006/relationships" r:embed="R93687e24c2b748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efaf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06ba2d16-785f-40d6-9737-5033c77798c8.jpg"/>
                      <pic:cNvPicPr/>
                    </pic:nvPicPr>
                    <pic:blipFill>
                      <a:blip xmlns:r="http://schemas.openxmlformats.org/officeDocument/2006/relationships" r:embed="Rfb872625a58f4d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62ed88108849e8" /><Relationship Type="http://schemas.openxmlformats.org/officeDocument/2006/relationships/image" Target="/media/image2.bin" Id="R93687e24c2b7489c" /><Relationship Type="http://schemas.openxmlformats.org/officeDocument/2006/relationships/image" Target="/media/image3.bin" Id="Rfb872625a58f4d7d" /></Relationships>
</file>