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fc90bdc4e45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衛保組宣導補鈣小撇步 遠離骨質疏鬆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【記者黃茹敏淡水校園報導】為了讓教職員工生了解自己的骨質狀況，趁早存骨本，衛生保健組4月22日及23日上午9時至12時，在B302A舉辦「衛生保健宣導—骨密度檢測」活動，逾400人參與。
</w:t>
          <w:br/>
          <w:t>除了檢測骨密度，現場搭配跳格子小遊戲介紹強化骨質的相關資訊，包括攝取高鈣與優質蛋白，如乳品類、高鈣豆製品、黑芝麻、小魚乾及深綠色蔬菜等；從事負重運動可增加骨密度和強健肌肉，降低跌倒和骨折的風險；每日在不刻意塗抹防曬產品下，適度曬太陽10至20分鐘，透過維生素D3可幫助人體從腸道中吸取鈣質。
</w:t>
          <w:br/>
          <w:t>人從35歲起，骨質每年流失速度約為1%，女性在更年期後，流失速度更為嚴重。不良的飲食習慣如：鈣質攝取不足、過度節食、過度攝取高磷食物，都是導致骨質流失的危險因子。觀光系助理林錦蓮表示，自己是個運動量不足、太陽曬不足、牛奶喝不足的人，因此來檢測看看，透過小遊戲了解維生素K能促進鈣的轉化，強化骨骼。
</w:t>
          <w:br/>
          <w:t>退休同仁吳玲表示，這個活動每年都會舉辦，承辦同仁都會鼓勵多運動及多吃富含鈣質的食物。品保處專員吳春枝分享，衛保組的同仁很辛苦，想出這麼好的方法，讓大家透過遊戲了解如何正確的保有鈣質或增進鈣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f05a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aca2156a-1771-47cb-ac52-6c9278502667.jpg"/>
                      <pic:cNvPicPr/>
                    </pic:nvPicPr>
                    <pic:blipFill>
                      <a:blip xmlns:r="http://schemas.openxmlformats.org/officeDocument/2006/relationships" r:embed="R0a2fddd85fb944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6eb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0f74bb59-31e8-411e-aec2-5bc00456b3c3.jpg"/>
                      <pic:cNvPicPr/>
                    </pic:nvPicPr>
                    <pic:blipFill>
                      <a:blip xmlns:r="http://schemas.openxmlformats.org/officeDocument/2006/relationships" r:embed="Rb3c446306d8548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2fddd85fb944df" /><Relationship Type="http://schemas.openxmlformats.org/officeDocument/2006/relationships/image" Target="/media/image2.bin" Id="Rb3c446306d854885" /></Relationships>
</file>