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05c21d70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中美對抗下臺商將何去何從？ 校友許作名贈新作分享觀點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晨維淡水校園報導】金鷹校友臺灣永佳捷科技公司董事長許作名贈送新作《台灣資本1949～台商學》給學校，由學術副校長許輝煌、達多科技公司總經理張瑞峰代表本校，與校友總會讀書會接受贈書共56本。這本書4月出版，由知名哈佛大學教授任美格（Meg Rithmire）為其作序推薦，即登上博客來中文書熱銷榜。
</w:t>
          <w:br/>
          <w:t>贈書儀式於5月7日上午10時在守謙國際會議中心HC303文甫廳舉行。促成本次捐書善舉的新加坡萬德集團董事長莊文甫、菁英會會長江誠榮、商管學院院長楊立人、國際事務學院院長包正豪，以及工、商管、國際三院多位系主任們出席觀禮。許輝煌表示，許作名新作以自身創業經歷和一手觀察方式，從資本家的角度出發，觀測臺商企業從1949年一路以來的發展，並探討在如今的局勢之下，臺商何去何從。他讚許這本書非常具有學術價值，希望各院相關系所主任們帶回系上推廣師生研讀，也請張瑞峰帶回校友讀書會分享。
</w:t>
          <w:br/>
          <w:t>許作名為本校水利工程系校友、第31屆金鷹獎得主，他一路從資訊工程師，逐步轉向經營管理，帶領家族企業永大電梯躋身世界電梯品牌。2022年再次創業，用互聯網思維與平臺化營運模式，開創上海普來特富智能系統公司，讓維保員當老闆，開創Uber模式電梯保修平臺。許作名談及寫書的動機，除了分享大陸經商的奇妙經歷，也把多個「家族企業」的內部治理內幕書寫出來。就如同本書的副題「跨時代的台商學，1949年以來臺灣資本與家族企業傳承的那些故事」所示，內容從巨觀到微觀，從「冷戰下臺灣資本的形成」、「1990-2019臺商前進中國大陸」、到當前跨足中美兩大板塊，臺商如何準備「第二套劇本」？呈現跨時代的「台商學」。他表示，寫書過程中，與哈佛大學教授任美格（Meg Rithmire）多次討論，任美格覺得這本書的觀點具有研究價值，正推薦給哈佛商學院作為教材。
</w:t>
          <w:br/>
          <w:t>許作名感性表示感謝學校的安排，作為校友有種溫馨的感情。他提及在寫書時找了很多材料，包括1979年中美斷交的背景下，校友李雙澤在淡江的演唱會打破可樂瓶，捨西洋歌曲唱民謠〈補破網〉的這段歷史，身為校友看來特別有感觸，也收錄書中。
</w:t>
          <w:br/>
          <w:t>張瑞峰表示，自己拜讀這本大作之後，感受到近30年來臺灣經濟與資本變化劇烈。他推崇許作名將永大機電推上最高峰，非常不簡單，希望將本書內容安排在10月份校友會辦理的論壇中作討論。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a64812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7f1cdeb-9e37-4cb4-bd34-ce40f39748c4.jpg"/>
                      <pic:cNvPicPr/>
                    </pic:nvPicPr>
                    <pic:blipFill>
                      <a:blip xmlns:r="http://schemas.openxmlformats.org/officeDocument/2006/relationships" r:embed="R417ec842812843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cf6d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4dd0168-feb8-4198-8f37-ef7c56c3c70a.jpg"/>
                      <pic:cNvPicPr/>
                    </pic:nvPicPr>
                    <pic:blipFill>
                      <a:blip xmlns:r="http://schemas.openxmlformats.org/officeDocument/2006/relationships" r:embed="Ra1f452c2ea574d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a2f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507e70e-e7f2-46bd-84e9-df86fde0c938.jpg"/>
                      <pic:cNvPicPr/>
                    </pic:nvPicPr>
                    <pic:blipFill>
                      <a:blip xmlns:r="http://schemas.openxmlformats.org/officeDocument/2006/relationships" r:embed="R18bde6d63ed643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859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296b786d-9a57-49a8-a68b-59a6973b0571.jpg"/>
                      <pic:cNvPicPr/>
                    </pic:nvPicPr>
                    <pic:blipFill>
                      <a:blip xmlns:r="http://schemas.openxmlformats.org/officeDocument/2006/relationships" r:embed="R08c3b3853fe4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7ec84281284302" /><Relationship Type="http://schemas.openxmlformats.org/officeDocument/2006/relationships/image" Target="/media/image2.bin" Id="Ra1f452c2ea574d38" /><Relationship Type="http://schemas.openxmlformats.org/officeDocument/2006/relationships/image" Target="/media/image3.bin" Id="R18bde6d63ed64397" /><Relationship Type="http://schemas.openxmlformats.org/officeDocument/2006/relationships/image" Target="/media/image4.bin" Id="R08c3b3853fe44304" /></Relationships>
</file>