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9695ec4e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如何使用電子資料庫圖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將於本週五（十六日）舉辦「ｅ日千里－數位化資源饗宴」活動，簡介圖書館電子資料庫的使用方式，並邀請曾使用過的師長及同學分享自身經驗，不過這項活動僅開放給教職員工參加，時間是下午二時卅分，地點在鍾靈化學新館中庭。
</w:t>
          <w:br/>
          <w:t>
</w:t>
          <w:br/>
          <w:t>　館長黃鴻珠表示，圖書館近年來努力充實電子資料庫的服務，許多稀有珍貴的資料都可以經由電子資料庫中查詢，如最近新增的「四庫全書--文淵閣電子版」，可以線上查詢四庫全書的全文，非常具有學術價值，因此藉由這次活動先介紹給全校教職員，希望再由師長向同學介紹，最終目的是讓更多人利用到圖書館這些實用的服務。
</w:t>
          <w:br/>
          <w:t>
</w:t>
          <w:br/>
          <w:t>　活動當天創辦人、校長及副校長都將親自出席，並且和所有與會者進行茶敘，共同享受一個充實而輕鬆的午後時光。</w:t>
          <w:br/>
        </w:r>
      </w:r>
    </w:p>
  </w:body>
</w:document>
</file>