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a00bcc9b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技術學院十二日轉學考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技術學院今年的轉學考試報名已於上（十二）月十八日截止，並訂於本月十二日統一考試。總計今年的報名人數為兩百一十五人，較去年的一百七十三人增加四十二人，但由於今年的招生人數較去年多，所以今年的錄取率會稍微提高到百分之三十三。
</w:t>
          <w:br/>
          <w:t>
</w:t>
          <w:br/>
          <w:t>　今年的招生考試，財務系的報名人數較去年增加了四十人，是技術學院六系中人數最多，成長幅度也最高；建技系的報名人數也成長了兩倍。在國企系、應日系、營建系及管理學系等四系，報名的人數都比去年減少。
</w:t>
          <w:br/>
          <w:t>
</w:t>
          <w:br/>
          <w:t>　在招收名額方面，今年國企系較去年增加八人，營建系增加了十人，增加情況最為明顯。國企系表示，由於技術學院的招生方式有申請入學、保送及推薦甄試再加上聯招等方式，各系都有一定的名額限制，而招生的不足額，由轉學考的名額遞補。</w:t>
          <w:br/>
        </w:r>
      </w:r>
    </w:p>
  </w:body>
</w:document>
</file>