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16aba5a2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輔導企業進入電子化　全國僅兩大學獲核准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由本校資訊管理系教師群所組成的資訊團隊，本月榮獲了經濟部工業局核准登錄「電子化工程服務」機構之一。全國大專院校中只有本校與成大具有此項資格，肯定了本校資管系在資訊實務操作面上的價值。
</w:t>
          <w:br/>
          <w:t>
</w:t>
          <w:br/>
          <w:t>　工業局核准本校資訊管理系此項資格，未來可做企業內電子化技術輔導，也就是指本校資訊管理系有資格輔導企業進入產業電子化。由於我國的企業，雖具有強大的製造與生產優勢，但缺少生產資源及市場行銷與國際競爭力。工業局為了促使每個企業均能提升訊運用水準，所以鼓勵能創新企業營運模式的機構，輔導這些企業提升產業競力。
</w:t>
          <w:br/>
          <w:t>
</w:t>
          <w:br/>
          <w:t>　資管系表示：本校資管系，成立於民國七十四年，在民國八十一年時，更成立了私立大學中最早之資訊管理研究所。目前資訊管理學系擁有具博士學專任副教授十二位，助理教授二位，專任講師二位，未來計劃將繼續延攬更多經驗豐富的人才加入教師陣容。負責此項計劃案的資訊管理系副教授蕭瑞祥博士也表示：「本校資管系教師群學術成就深厚，期望能透過產學合作與服務企業電子化的過程中，為企業在電子化推動上出一份力，故向工業局提出了此項申請。」
</w:t>
          <w:br/>
          <w:t>
</w:t>
          <w:br/>
          <w:t>　本校資管系可輔導企業內電子化的領域包括：供應鏈管理、企業資源規劃、客戶關係管理、企業網路建置與管理…等等。蕭瑞祥還表示：「要具有企業內電子化技術輔導的資格，相當不容易。由於本系教師群，大多都有電子化輔導經驗，所以才能申請通過。」因為通過此項資格不僅僅要附上本系能力的證明文件、實務經驗，還需要與工業局評審員做面對面的現場認定，因此通過此項核准，是對本校資管系實務面上相當大的肯定。
</w:t>
          <w:br/>
          <w:t>
</w:t>
          <w:br/>
          <w:t>　資管系最後表示：任何需要本校資訊管理學系提供企業電子化服務的企業，皆可透過資管系企業電子化窗口：資管系蕭瑞祥副教授（rsshaw@mail.tku.edu.tw），聯絡電話：（02）26251047，所有的電子化需求皆會透過相關專長教授群審慎評估與建議，在企業能接受與配合的前提下提供輔導的服務。</w:t>
          <w:br/>
        </w:r>
      </w:r>
    </w:p>
  </w:body>
</w:document>
</file>