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4dcf20bdfb40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455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十二月十八日（週一）
</w:t>
          <w:br/>
          <w:t>
</w:t>
          <w:br/>
          <w:t>Δ正智佛學社晚上六時三十分在E802室，邀請中台禪寺普泰精舍住持上見下來法師主講「千處祈求千處應（下）：和諧的人際關係及大學生的壓力調適。」（劉育孜）
</w:t>
          <w:br/>
          <w:t>
</w:t>
          <w:br/>
          <w:t>十二月十九日（週二）
</w:t>
          <w:br/>
          <w:t>
</w:t>
          <w:br/>
          <w:t>Δ保險系上午八時十分邀請富邦產物保險公司董事長蔡明忠於驚中正主講「金融百貨創新機」。
</w:t>
          <w:br/>
          <w:t>
</w:t>
          <w:br/>
          <w:t>Δ營建系下午一時在D224室，邀請著名建築師盧正堯主講「建築之美」。（黃玉龍）
</w:t>
          <w:br/>
          <w:t>
</w:t>
          <w:br/>
          <w:t>Δ財務系下午三時在D223室，邀請櫃檯買賣中心副總經理寧國輝主講「OTC市場的發展與展望」。（黃玉龍）
</w:t>
          <w:br/>
          <w:t>
</w:t>
          <w:br/>
          <w:t>Δ日文系所上午十時在驚中正邀請東京大學名譽教授平川祐弘主講：東洋的友情與西洋的戀愛。（沈秀珍）
</w:t>
          <w:br/>
          <w:t>
</w:t>
          <w:br/>
          <w:t>十二月二十日（週三）
</w:t>
          <w:br/>
          <w:t>
</w:t>
          <w:br/>
          <w:t>Δ資管系晚間七時在C308室，邀請大樹下廣播電台企劃經理李青琁主講「EQ管理」。（黃玉龍）
</w:t>
          <w:br/>
          <w:t>
</w:t>
          <w:br/>
          <w:t>Δ大傳系晚上七時於C224室邀請中央警察大學教授黃富源主講「犯罪新聞與媒體傳播」。（李榮馨）
</w:t>
          <w:br/>
          <w:t>
</w:t>
          <w:br/>
          <w:t>十二月廿一日（週四）
</w:t>
          <w:br/>
          <w:t>
</w:t>
          <w:br/>
          <w:t>Δ女性文學研究室中午十二時在L514室邀請本校校友，現為自由時報撰述委員蔡素芬主講「創作之路」。（洪慈勵）
</w:t>
          <w:br/>
          <w:t>
</w:t>
          <w:br/>
          <w:t>Δ外語學院中歐比較文學講座課程下午四時在C001室邀請陳純真教授主講「如何欣賞電視、電影∼從史崔特先生及蘇州河談起」。
</w:t>
          <w:br/>
          <w:t>
</w:t>
          <w:br/>
          <w:t>Δ通核組通識講座課程「文物鑑賞與收藏」下午一時十分在UE201室邀請歷史博物館研究員林淑心主講「中國服飾鑑賞」。（張毓純）
</w:t>
          <w:br/>
          <w:t>
</w:t>
          <w:br/>
          <w:t>十二月廿二日（週五）
</w:t>
          <w:br/>
          <w:t>
</w:t>
          <w:br/>
          <w:t>Δ管理系上午十時邀請大同企管顧問公司董事長廖孟秋在D224室主講「怎麼使部屬對您心悅誠服」。（黃玉龍）</w:t>
          <w:br/>
        </w:r>
      </w:r>
    </w:p>
  </w:body>
</w:document>
</file>