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d3848af2c49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「建築解碼週」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建築解碼週」上週四展出吳光庭老師收藏的牙刷。吳老師自從在歐洲發現一支每天都要使用的牙刷，竟是那樣受到重視地設計成美麗又極富變化的樣式，從此便開始了他的收集。多年來，吳老師收集了一百八十幾根牙刷，這次他提供了八十幾支作為展示。（劉育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92480"/>
              <wp:effectExtent l="0" t="0" r="0" b="0"/>
              <wp:docPr id="1" name="IMG_456f54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5/m\940a3dcf-26e5-464d-80ca-b80bc9c77260.jpg"/>
                      <pic:cNvPicPr/>
                    </pic:nvPicPr>
                    <pic:blipFill>
                      <a:blip xmlns:r="http://schemas.openxmlformats.org/officeDocument/2006/relationships" r:embed="Re22a853da53645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2a853da5364555" /></Relationships>
</file>