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63787d42a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義賣耶卡掀起搶購熱潮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由十個社團所舉辦的服務週，於上週在海報街熱烈的展開，也由於耶誕節的腳步已近，造成同學搶購耶誕卡片的熱潮。愛心募款的總數經由主辦單位的結算約有一萬六千元，將全數交由慈善公益團體做慈善事業。另由童軍團所舉辦的捐血活動，也得到不錯的迴響。
</w:t>
          <w:br/>
          <w:t>
</w:t>
          <w:br/>
          <w:t>　本次的服務週最主要的是義賣伊甸基金會的卡片，也由於伊甸以往常在各校園義賣卡片，所以同學對它並不陌生。伊甸的卡片十分精緻，價格又不高，因此十分搶手，而同學也把握住這個機會，買了不少的卡片。在擺攤處時常可見同學結伴，交頭接耳的討論，整個擺攤處氣氛熱絡。而現場國貿系二的劉振銘同學就表示，這次買了一些卡片，除了要寄給朋友以外，最重要是想要參加這一次有意義的活動。
</w:t>
          <w:br/>
          <w:t>
</w:t>
          <w:br/>
          <w:t>　這次的活動共有淡江親誠團、慈幼會、樸毅團、基層服務隊、輔義團、手語社、雄友返服隊、蘭友返服隊、屏友返服隊及二齊返服隊的同學參與，共動員了四十名的義工，其中雄友返服隊就派出廿二人。劉邁壬表示，透過這一次的服務週活動，希望能把所有的服務性社團串聯起來，讓彼此有進一步的認識。而服務週的架構已經成型，希望明年社團的學弟妹也能把服務週辦得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53440"/>
              <wp:effectExtent l="0" t="0" r="0" b="0"/>
              <wp:docPr id="1" name="IMG_8d8fce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4/m\eae729ae-6159-48fa-8c7d-fe693045ec35.jpg"/>
                      <pic:cNvPicPr/>
                    </pic:nvPicPr>
                    <pic:blipFill>
                      <a:blip xmlns:r="http://schemas.openxmlformats.org/officeDocument/2006/relationships" r:embed="R176e1b8b8e574b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6e1b8b8e574b8e" /></Relationships>
</file>