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2efcab006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詩人聯吟大賽週末舉行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第十八屆大專青年詩人聯吟大賽，將於本週六、日（十六、十七日）在文化大學舉辦，本校派出驚聲詩社14名同學參賽，比起去年參加的學校更多，預計將有嘉義大學、高師大、南華、東海、中興、彰師大、華梵、中山、靜宜、東吳、政大、中正、文化、逢甲、成大、輔仁、元智、師大、銘傳以及本校二十所學校參加，競爭更為激烈。
</w:t>
          <w:br/>
          <w:t>
</w:t>
          <w:br/>
          <w:t>　本校驚聲詩社過去曾獲得該大賽第一名，因此今年亦是積極準備，這次將以浣溪沙、桃夭、漢宮春三首詩參賽，吟唱組組長中文二C張富均表示：「浣溪沙及桃夭是屬於輕快的曲調，漢宮春則是屬於比較悲壯的，我們選擇這三首詩是希望能在同一時空裡，表達出悲喜交織的感覺。」。</w:t>
          <w:br/>
        </w:r>
      </w:r>
    </w:p>
  </w:body>
</w:document>
</file>