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73bf0401cb43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十二月十一日（週一）
</w:t>
          <w:br/>
          <w:t>Δ圖書館將於十九日下午二時、廿一日晚間六時三十分舉行「電子書講習」，即日起至廿一日止向總圖301指導室報名。（李光第）
</w:t>
          <w:br/>
          <w:t>Δ英文系耶誕舞會籌備小組邀請歌手孫燕姿於十七日晚上六時在活動中心舉辦個人新歌發表會，即日起至週五每日上午十時至下午六時於新工館及商館前售票，票價150元。（饒慧雯）
</w:t>
          <w:br/>
          <w:t>
</w:t>
          <w:br/>
          <w:t>十二月十二日（週二）
</w:t>
          <w:br/>
          <w:t>Δ建教中心下午二時舉辦2001寒假海外研習團說明會，地點商館展示廳放映室。（陳雅韻）
</w:t>
          <w:br/>
          <w:t>Δ管樂社今晚七時在活動中心舉辦「龍吟千禧」期末成果發表會。（張佳萱）
</w:t>
          <w:br/>
          <w:t>
</w:t>
          <w:br/>
          <w:t>十二月十三日（週三）
</w:t>
          <w:br/>
          <w:t>Δ河左岸讀書會今晚七時於E512室，討論村上春樹的短篇小說「遇見百分百女孩」。（江芷澐）
</w:t>
          <w:br/>
          <w:t>
</w:t>
          <w:br/>
          <w:t>十二月十四日（週四）
</w:t>
          <w:br/>
          <w:t>Δ吉他社今晚七時在V101室舉辦期末學員成果展。（張佳萱）
</w:t>
          <w:br/>
          <w:t>
</w:t>
          <w:br/>
          <w:t>十二月十五日（週五）
</w:t>
          <w:br/>
          <w:t>Δ淡江合唱團今晚七時在活動中心舉辦合唱比賽與期末成果發表會。（張佳萱）
</w:t>
          <w:br/>
          <w:t>Δ弦樂社今晚七時在化館水牛廳舉辦期末學員成果展。（張佳萱）</w:t>
          <w:br/>
        </w:r>
      </w:r>
    </w:p>
  </w:body>
</w:document>
</file>