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cbd43412c4a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模糊理論及應用　週五研討兩天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【記者陳雅韻報導】機械系將於十二月一日、二日（週五、週六）舉辦中華民國第八屆模糊理論及其應用會議，廣邀國內外知名學者蒞臨進行交流，包括美國學者Professor Reza Langari、韓國學者Professor Zeungnam zenn Bien及大陸學者，將發表專題演講，並發表九十三篇論文，這項會議將有助於提昇本校學術水準。
</w:t>
          <w:br/>
          <w:t>
</w:t>
          <w:br/>
          <w:t>　十二月一日上午九時五十分，校長張紘炬博士將於覺生國際會議廳主持開幕式，緊接著為二十場學術演講與論文發表，此項會議將於二日中午結束。會中預計邀請國內義守大學、中央大學、元智大學、台灣科技大學、交通大學、台灣大學、成功大學、清華大學等教授參與盛會。</w:t>
          <w:br/>
        </w:r>
      </w:r>
    </w:p>
  </w:body>
</w:document>
</file>