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deb6f080c41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建教中心與政戰學校合作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本校建教合作中心與政治作戰學校合作，開辦國軍法語、西班牙語人才培訓班，於上（十）月三十一日舉行開訓典禮，校長張紘炬博士親臨主持，校長張紘炬表示，法語及西班牙語在本校相當重要，傑出校友不計其數，這實用的外語教學，將有助於國軍表達、溝通與協調的能力，對未來將從事的各項工作相當有幫助。
</w:t>
          <w:br/>
          <w:t>
</w:t>
          <w:br/>
          <w:t>　建教中心為國軍外語培訓班規劃了一年的課程，上課的時數多達一千九百個小時，相當於四年大學部法語及西語系的課程，本校將支援師資，教授此項密集課程。
</w:t>
          <w:br/>
          <w:t>
</w:t>
          <w:br/>
          <w:t>　建教中心李德昭主任表示，因為淡江有雄厚的外語教學基礎，且師資優良，而建教中心評鑑最優，很高興軍方肯定本校，建教中心一向要求教學品質，因此預定在十二月下旬舉行國軍外語培訓班教務考評會，針對學員對課程的反應與成果進行檢討。
</w:t>
          <w:br/>
          <w:t>
</w:t>
          <w:br/>
          <w:t>　當天到場參與開訓典禮的貴賓包括：政治作戰學校副校長王漢國、本校建教合作中心主任李德昭與西班牙語系主任宮國威。</w:t>
          <w:br/>
        </w:r>
      </w:r>
    </w:p>
  </w:body>
</w:document>
</file>