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e2ba5f78d044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450 期</w:t>
        </w:r>
      </w:r>
    </w:p>
    <w:p>
      <w:pPr>
        <w:jc w:val="center"/>
      </w:pPr>
      <w:r>
        <w:r>
          <w:rPr>
            <w:rFonts w:ascii="Segoe UI" w:hAnsi="Segoe UI" w:eastAsia="Segoe UI"/>
            <w:sz w:val="32"/>
            <w:color w:val="000000"/>
            <w:b/>
          </w:rPr>
          <w:t>台灣未來學領域　淡江領航</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建豪報導】「淡江大學在台灣的未來學領域中，是扮演著領航人的角色。」「在台灣只有淡江大學的學生必須要修習未來學的課程，這對淡江學生的未來是相當有優勢的。」這是耶魯大學教授溫德•貝爾及世界未來學會副總裁葛瑞•莫立特，在「新未來~~鉅變中的教育、文化與科技」研討會中，對本校實施未來化多年成果的讚賞。
</w:t>
          <w:br/>
          <w:t>
</w:t>
          <w:br/>
          <w:t>　為落實本校三化中的「未來化」，本校未來研究組特於本月五、六、七日，一連三天舉行研討會，會中邀請了十三位世界級外國學者蒞臨參與，其中更包括三位總裁級的人物：世界未來研究聯盟總裁湯尼•史帝文森、未來基金會總裁華特•克斯勒、世界未來學會副總裁葛瑞•莫立特，因此校長在致辭一開始時也幽默的說：「I am glad that there are many presi-dents, and......I am president,too.」，此外校長也表示，未來化一直是本校的重點工作，希望所有的與會學者能夠不吝指教，而他也代表學校感謝所有與會學者。
</w:t>
          <w:br/>
          <w:t>
</w:t>
          <w:br/>
          <w:t>　葛瑞•莫立特表示，他認為本校是相當先進優秀的學校，因為在台灣，只有本校的學生必須要修習未來學的課程，而要預測台灣的未來，甚至是台灣與大陸的關係，未來學是不可少的一環，因此本校於台灣搶先開設出未來學課程，正可以培養學生的領導與競爭能力；此外他也建議本校未來研究組可與目前在本校擔任客座教授的蘇哈爾多做交流，相信對雙方都會很有收穫。另外，耶魯大學教授溫德•貝爾則稱讚本校未來化有世界級的水準，可以成為台灣未來學的舵手，他也建議本校未來學的研究可以多注重實務面，相信會有更長足的進步。</w:t>
          <w:br/>
        </w:r>
      </w:r>
    </w:p>
    <w:p>
      <w:pPr>
        <w:jc w:val="center"/>
      </w:pPr>
      <w:r>
        <w:r>
          <w:drawing>
            <wp:inline xmlns:wp14="http://schemas.microsoft.com/office/word/2010/wordprocessingDrawing" xmlns:wp="http://schemas.openxmlformats.org/drawingml/2006/wordprocessingDrawing" distT="0" distB="0" distL="0" distR="0" wp14:editId="50D07946">
              <wp:extent cx="1908048" cy="1359408"/>
              <wp:effectExtent l="0" t="0" r="0" b="0"/>
              <wp:docPr id="1" name="IMG_d9c3a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0/m\1687d395-d056-440c-8f23-49cb23e601ab.jpg"/>
                      <pic:cNvPicPr/>
                    </pic:nvPicPr>
                    <pic:blipFill>
                      <a:blip xmlns:r="http://schemas.openxmlformats.org/officeDocument/2006/relationships" r:embed="R42d7702a75be4b87" cstate="print">
                        <a:extLst>
                          <a:ext uri="{28A0092B-C50C-407E-A947-70E740481C1C}"/>
                        </a:extLst>
                      </a:blip>
                      <a:stretch>
                        <a:fillRect/>
                      </a:stretch>
                    </pic:blipFill>
                    <pic:spPr>
                      <a:xfrm>
                        <a:off x="0" y="0"/>
                        <a:ext cx="1908048" cy="1359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d7702a75be4b87" /></Relationships>
</file>