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14e715eab4d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金鷹獎專訪-- 廣傳中華音樂到全世界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【記者陳雅韻專訪】「一日為淡江人，終生以淡江人為榮，就是憑著這份淡江人的榮耀與驕傲，支持我一切的發展。」第十四屆金鷹獎得主汪大衛娓娓道出對母校的那份獨特情感。
</w:t>
          <w:br/>
          <w:t>
</w:t>
          <w:br/>
          <w:t>　汪大衛1977年銀保系畢業，進入外商公司工作一年後，興起再進修的念頭，便前往美國德州攻讀資訊系統管理碩士，「沒想到在美國一待就是二十年。」他說，前面的十年，他服務於IBM公司，但從學生時代對音樂的熱情，從來沒有消退過，憑著在大學社團生活中所學的領導能力，以及滿腔的音樂抱負，組成了第一個華人青年交響樂團──北美菁英交響樂團，巡迴於美國、台灣與大陸，期望中華音樂能響遍全世界，「這是個沒有品牌卻創造品牌的交響樂團，雖然辛苦，但從來沒有後悔過。」
</w:t>
          <w:br/>
          <w:t>
</w:t>
          <w:br/>
          <w:t>　也因北美菁英交響樂團提昇華人地位，且打出華人音樂的名聲，汪大衛於1994年當選中華民國十大傑出青年，他說：「這個獎真的是我人生的轉捩點，讓我有一股強大的動力，將樂團辦得更有聲有色。」
</w:t>
          <w:br/>
          <w:t>
</w:t>
          <w:br/>
          <w:t>　長久以來，汪大衛相信音樂無國界，一直努力以音樂推動國民外交，帶領華裔音樂學子，走進國際樂壇，他說：「廣傳中華音樂，溝通兩岸三地，推薦新人新作，面向世界華人，是我的終身職志。」1999年四月北美菁英交響樂團登上世界級甘迺迪音樂中心（Kennedy Center）表演，融合中西樂曲的精采演出，博得中外嘉賓的肯定；今年十月八日，他率領團員登上所有藝術家一致追求的舞台──紐約卡奈基音樂廳（Carnegie Hall），他興奮地說：「當我在指揮台上聽見滿堂喝采的那一刻，激動的心情真是難以言喻！」
</w:t>
          <w:br/>
          <w:t>
</w:t>
          <w:br/>
          <w:t>　回憶起在淡江的生活，汪大衛堆起滿滿的笑意，他說：「大學時代同學們都戲稱我是主修音樂、輔修活動、選修銀保。」社團活動的多采多姿，影響汪大衛至深，他曾在學生活動中心舉辦數場音樂會，培養統籌規劃的行政能力，他常常是主持人兼任樂手，忙得不亦樂乎，而擔任三年的淡海同舟輔導員，更是他在母校的寶貴經驗。
</w:t>
          <w:br/>
          <w:t>
</w:t>
          <w:br/>
          <w:t>　尤其令他印象深刻的是在任畢業紀念冊編輯的期間，跑遍了淡水校園及台北校園，用心地捕捉淡江風情，以相機記錄他對淡江一點一滴的情感，宮燈教室的古典美等種種的校園風情，盡收眼底，也讓他更懷念學校的一切。
</w:t>
          <w:br/>
          <w:t>
</w:t>
          <w:br/>
          <w:t>　而由於滿滿的社團活動，使得他每天都是忙忙忙的生活，忙著音樂、忙著攝影、還忙著在校隊踢足球，所以同汪大衛說話，一定要專注聆聽，他表示：「我說話速度的快，都是大學時代所累積的。」
</w:t>
          <w:br/>
          <w:t>
</w:t>
          <w:br/>
          <w:t>　而人在異鄉，仍渴求一份真正的歸屬感。熱心的汪大衛一通一通的電話，召回了幾十位在美國德州達拉斯的校友，成立了美國德州達拉斯校友會，不時舉辦郊遊及餐會等活動，來聯絡校友們的情誼，每每北美菁英交響樂團有表演，他也邀請校友們一同共襄盛舉，達拉斯與同在德州的休士頓校友會也互動頻繁，汪大衛表示，雖然從母校畢業多年，對淡江的那份認同感始終如一。
</w:t>
          <w:br/>
          <w:t>
</w:t>
          <w:br/>
          <w:t>　現在北美菁英交響樂團的一切事務，全是汪大衛一手包辦，從甄選團員到樂團行程的安排，讓他常常當空中飛人，美國、台灣、大陸三地奔波，他說：「我現在正需要英文好的學弟妹加入我的團隊，幫我處理樂團的行政事務。」因為他覺得淡江人的加入，總是有一份特別的親切感。
</w:t>
          <w:br/>
          <w:t>
</w:t>
          <w:br/>
          <w:t>　此次獲得金鷹獎的肯定，汪大衛認為「淡江，挖掘了我的潛能，培養了我的能力，開放的校風，讓學生們能盡情揮灑他們的才華，我常常在想，我現在擁有的一切，都是淡江給我的。」</w:t>
          <w:br/>
        </w:r>
      </w:r>
    </w:p>
  </w:body>
</w:document>
</file>