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4d5dbc1c0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文錙藝術中心特別報導--穿過噴泉廣場　綠意盡頭就見到她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日劇中，男女主角經常邂逅在樹海下、由玻璃牆面建築而成的美術館，當暖暖的陽光及點點樹影一同灑進美麗的藝術殿堂時，愛情緩緩滋生……。
</w:t>
          <w:br/>
          <w:t>
</w:t>
          <w:br/>
          <w:t>　現在，這樣的場景，在淡江你就可以感受。選定在原松濤羽球館設立的文錙藝術中心，由建築師徐維志先生設計，採結構玻璃牆面，透過玻璃，你可以看到內部的陳設，呈現科技感的樓梯及樓板；而當你在藝術中心內瀏覽藝術品時，更可以經由透明的牆面，將外面茂密的樹林盡收眼底。
</w:t>
          <w:br/>
          <w:t>
</w:t>
          <w:br/>
          <w:t>　藝術中心內部為兩層挑高展示空間，一樓面積160坪，二樓面積80坪，內含展示廳、美術館級典藏室、及多媒體電腦化教學設備等。由大門進來就是藝術品展示區，在入口處，則放置陳水扁總統所題「育才弘藝」匾額。在館內後方設立一大片多媒體展示牆，配合藝術課程及遠距教學的使用，相信能帶給同學全新的學習感受。
</w:t>
          <w:br/>
          <w:t>
</w:t>
          <w:br/>
          <w:t>　散步，到宮燈道！？現在你可以有另外的選擇！在藝術中心外面，大片茂密的老榕樹下，你會看到一座四周由美麗花草包圍的戶外噴泉表演廣場，將來一天會有四個時段，由電腦控制變換十五種的花式噴水；搭配仿澳洲雪梨式的象牙色路燈，無論白天或夜晚，都希望呈現最美的景致；而在麗澤廳前設立的八面大鏡子，則是為了讓藝術中心的外觀在視覺上有更深廣的效果。藝術中心李主任表示，當初會選擇在原羽球館這個地方成立藝術中心，就是希望這樣美麗的地方能成為同學一個新的休憩處，同時也可以是學生戲劇或音樂表演絕佳的場地。
</w:t>
          <w:br/>
          <w:t>
</w:t>
          <w:br/>
          <w:t>　在收藏品方面，藝術中心目前已收藏藝術品133件，包括國畫類77件、西畫類27件、書法類23件、雕塑等；藝術中心將所有作品編印成「文錙藝粹」專輯發行。這些捐贈作品包括劉其偉、黃光男、邵幼軒、趙松筠、廖繼英、吳榮賜等大師的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98576"/>
              <wp:effectExtent l="0" t="0" r="0" b="0"/>
              <wp:docPr id="1" name="IMG_ed2406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915f3503-6726-4a39-a3f1-a7d0c22e77fe.jpg"/>
                      <pic:cNvPicPr/>
                    </pic:nvPicPr>
                    <pic:blipFill>
                      <a:blip xmlns:r="http://schemas.openxmlformats.org/officeDocument/2006/relationships" r:embed="R7f298add50214c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298add50214c46" /></Relationships>
</file>