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25b764e9b45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文錙藝術中心特別報導--晨輝　廖修平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1936年生於台北，國立師範大學美術系畢業，1962年至1968年留學日本及法國。1964年於日本東京造形畫廊、1968年於美國邁阿密現代美術館、1984年於西德雷廷根美術館，1989年於台北市立美術館、1992年於比利時烈日美術館、1997年於美國紐約喜格瑪畫廊舉行個展。曾參加1963年巴西聖保羅國際雙年藝展、1964年獲法國巴黎春季沙龍銀牌獎、1970年獲日本東京七屆國際版畫雙年展佳作獎、1971年美國紐約惠特寧美術館大版畫展。1980/1993年挪威國際版畫雙年展、1996年台北市立美術館台灣藝術主體性雙年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16864"/>
              <wp:effectExtent l="0" t="0" r="0" b="0"/>
              <wp:docPr id="1" name="IMG_46addd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2cabdc5c-9f7a-4c8f-9c8a-e5ce189ea823.jpg"/>
                      <pic:cNvPicPr/>
                    </pic:nvPicPr>
                    <pic:blipFill>
                      <a:blip xmlns:r="http://schemas.openxmlformats.org/officeDocument/2006/relationships" r:embed="R9336cd80582b49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36cd80582b49e7" /></Relationships>
</file>