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343a9e6a8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古仁信獲大專圍棋級位甲組冠軍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「2003年大專盃全國圍棋錦標賽」於上月廿九日在台灣大學舉行，來自六十幾所全國各大專院校中，500餘人角逐個人組及團體組冠軍寶座，本校圍棋社奪下團體組殿軍、土木四古仁信獲得個人級位甲組冠軍。
</w:t>
          <w:br/>
          <w:t>
</w:t>
          <w:br/>
          <w:t>　本校圍棋社派出廿餘人代表學校出賽，經過兩天激烈的賽程，在台大、清大、政大、成大等眾多高手環伺之下，奪得團體組殿軍的耀眼成績，獲頒獎盃與錦旗。其中本校共六位同學奪得個人組名次，除了古仁信外，資訊系碩士在職班王治宇獲得級位丙組亞軍；資訊一周泳翰初學組季軍；電機一陳政宇初學組殿軍；秦嘉志、何柏樺分別獲得級位丙組第五、第六名。</w:t>
          <w:br/>
        </w:r>
      </w:r>
    </w:p>
  </w:body>
</w:document>
</file>