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f18403e2d49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教育改革學術研討今日舉行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五十週年校慶活動之一、由教育學院所主辦的「教育改革之回顧與前瞻」學術研討會將於今（三十）日上午舉行，會中將邀請中研院院長李遠哲、教育部政務次長范巽綠發表專題演講，並且邀集多位學者專家進行對談，共同探討近年來推動教改所遭遇的困難，並且凝聚集體智慧，尋求突破瓶頸之道。
</w:t>
          <w:br/>
          <w:t>
</w:t>
          <w:br/>
          <w:t>　教育學院表示，近年來教改浪潮波濤洶湧，其中雖然有成功的一面，但是也有許多嚴厲的質疑，為了深入了解當前教改的問題，特地舉辦此次的研討會，除了邀請到中研院院長李遠哲及教育部政務次長范巽綠演講，並且將由六位學者專家就多元入學方案之改革、校長遴選制度之改革、學制問題、課程改革、教師會及學校教評會運作問題、教育經費問題等議題進行對談，會後並將進行綜合討論，希望將所得結論提供相關單位及各界參考。</w:t>
          <w:br/>
        </w:r>
      </w:r>
    </w:p>
  </w:body>
</w:document>
</file>