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d22a4bb8441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台北校園六樓整修竣工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台北校園六樓裝修竣工，往後能提供技術學院各系所辦公室及專任教師研究室使用，目前也已經完成遷駐。而技術學院也特別選在十一月一日（週三）午后，邀請創辦人張建邦博士、校長張紘炬博士、副校長張家宜、副校長馮朝剛與蔡信夫院長剪綵，正式啟用。現場也將請來賓喝碗圓仔湯，一同分享喜悅。</w:t>
          <w:br/>
        </w:r>
      </w:r>
    </w:p>
  </w:body>
</w:document>
</file>