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9d641235046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耶誕老公公來了！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週耶誕節雖然不放假，校園裡仍處處充滿趣味，許多社團舉辦慶祝活動，化館六樓張燈結綵，三位化學系同學雖穿著實驗服，也不忘戴著耶誕帽，興奮地裝飾耶誕樹，並把寫下自己名字的聖誕襪掛在樹下，感受佳節的到來。 （文/舒宜萍 圖/陳震霆）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1658112"/>
              <wp:effectExtent l="0" t="0" r="0" b="0"/>
              <wp:docPr id="1" name="IMG_67fc13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8/m\e0b49dd6-f0c4-463b-ad53-352e085a165d.jpg"/>
                      <pic:cNvPicPr/>
                    </pic:nvPicPr>
                    <pic:blipFill>
                      <a:blip xmlns:r="http://schemas.openxmlformats.org/officeDocument/2006/relationships" r:embed="Rc04513db2d0e40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1658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4513db2d0e4001" /></Relationships>
</file>