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716912b9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發淡江之美　　圖�曾昱偉　文�賴芷儀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是形式　抑或是裝飾
</w:t>
          <w:br/>
          <w:t>
</w:t>
          <w:br/>
          <w:t>斗拱層層堆砌
</w:t>
          <w:br/>
          <w:t>
</w:t>
          <w:br/>
          <w:t>一抬頭
</w:t>
          <w:br/>
          <w:t>
</w:t>
          <w:br/>
          <w:t>　　見她
</w:t>
          <w:br/>
          <w:t>
</w:t>
          <w:br/>
          <w:t>撐住了一片天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98576"/>
              <wp:effectExtent l="0" t="0" r="0" b="0"/>
              <wp:docPr id="1" name="IMG_20b44d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4/m\c98bbaba-68b5-4aef-a2b1-90660dc6f77e.jpg"/>
                      <pic:cNvPicPr/>
                    </pic:nvPicPr>
                    <pic:blipFill>
                      <a:blip xmlns:r="http://schemas.openxmlformats.org/officeDocument/2006/relationships" r:embed="R9189073216494b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89073216494bf4" /></Relationships>
</file>