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b130510f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以跳躍的姿勢
</w:t>
          <w:br/>
          <w:t>
</w:t>
          <w:br/>
          <w:t>一條魚　　徘徊在宮燈的屋簷上
</w:t>
          <w:br/>
          <w:t>
</w:t>
          <w:br/>
          <w:t> 人潮來往
</w:t>
          <w:br/>
          <w:t>
</w:t>
          <w:br/>
          <w:t>它總是急著和你第一個見面
</w:t>
          <w:br/>
          <w:t>
</w:t>
          <w:br/>
          <w:t>　
</w:t>
          <w:br/>
          <w:t>
</w:t>
          <w:br/>
          <w:t>圖�曾昱偉　　文�賴純如</w:t>
          <w:br/>
        </w:r>
      </w:r>
    </w:p>
  </w:body>
</w:document>
</file>