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63229fe4e49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海博館參觀人次將破五十萬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【本報訊】創立已十年的海事博物館在本月六日慶祝十週年館慶的同時，又宣布另一項好消息，參觀人數即將突破五十萬人次，館長蘇聖毅表示，學校將對第五十萬的幸運兒送出紀念品。
</w:t>
          <w:br/>
          <w:t>
</w:t>
          <w:br/>
          <w:t>　今年適逢本校50週年校慶，開館十年的海博館參觀者將突破五十萬人，實是一項數字上的巧合。據統計，至昨日（十六日）截止，參觀人數為499817人，只差183人即可出現幸運兒，有心人可得把握機會，動作要快。蘇聖毅預測應就在這一兩天吧。</w:t>
          <w:br/>
        </w:r>
      </w:r>
    </w:p>
  </w:body>
</w:document>
</file>