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92812a5df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郭哲道鎮長關心本校周圍交通安全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淡水鎮長郭哲道校友得知本校「周邊十大危險路段」資訊後，要求鎮公所會勘這些危險路段，謀求改善之道，經鎮公所建設課與本校教官高德勝會勘後，對於本校提出的建議，建設課大多表示難以實行，僅兩處可增設反光鏡及紅綠燈交通設施，請同學行經該路段，仍應小心慢行。
</w:t>
          <w:br/>
          <w:t>
</w:t>
          <w:br/>
          <w:t>　將增設的交通設施有兩地點，圍繞淡大操場外的道路由於彎度大，將在兩個轉彎處分別裝設一面反射鏡；另外，淡江學園男生宿舍通往中山北路一段的路口，則由於住宿生每天上課通行，決定加裝紅綠燈與斑馬線。鎮公所建設課員張相崑表示，目前公文已經送出，待獲准後將予以施工。
</w:t>
          <w:br/>
          <w:t>
</w:t>
          <w:br/>
          <w:t>　不過，承辦人高德勝指出，其實尚待改進的路況仍多，像圍繞淡大操場外的道路寬度不夠，有時汽車經過為避開停放路邊的機車，常逾越道路中央雙黃線，容易與對面來車擦撞，本校原本建議將路邊凹陷區域填平，增加路寬以利車輛來往通行，但鎮公所答覆，填平後將阻塞排水溝，無法改善。
</w:t>
          <w:br/>
          <w:t>
</w:t>
          <w:br/>
          <w:t>　另外，本校原建議在校門往克難坡方向安裝手控紅綠燈，鎮公所也答覆，路段來往車輛太多難以實施。張相崑說，有些地點根本沒法救，如水源街二段開頭的三叉路口，三方車流交會，難以再增加交通措施。
</w:t>
          <w:br/>
          <w:t>
</w:t>
          <w:br/>
          <w:t>　針對本校停車問題，高德勝希望鎮公所能協助解決，他指出淡水鎮公所在水碓派出所對面興建停車場，卻沒有幾個市民或同學使用，應該在淡大周圍徵收用地，興建學校附近的停車場才是良策。</w:t>
          <w:br/>
        </w:r>
      </w:r>
    </w:p>
  </w:body>
</w:document>
</file>