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8e40ae0f94b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難分難捨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一直以為自己不但是淡江人，也是淡水人。早已經習慣了樂山樂水的日子；早已經能夠體會淡水冬日的哀愁與夏天的狂野；早已經許身給日日夜夜伴著我度過無數個陰晴圓缺的淡江。
</w:t>
          <w:br/>
          <w:t>
</w:t>
          <w:br/>
          <w:t>　直到今日，才突然發現今年的鳳凰花竟是為了送別我而展露笑靨；才驀然驚覺教室裡的座位已不再為我保留；原來，再也不容許我無理的耍賴犯錯，再也不可以恣意地穿梭在校園中的每個角落。在淡江強而有力的弓弦下，每一支蓄積了四年能量的箭，都在今天要漂漂亮亮地發出去！
</w:t>
          <w:br/>
          <w:t>
</w:t>
          <w:br/>
          <w:t>　我不願俗套地向淡江說「感謝」，卻又不知道要用什麼形容詞來描述我的感動，或許，只有在淡水河畔，時常在臉龐展露一抹哀傷的觀音，能夠體會我的心情……。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7824" cy="1225296"/>
              <wp:effectExtent l="0" t="0" r="0" b="0"/>
              <wp:docPr id="1" name="IMG_c98aae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0/m\72d4c177-40cb-4cc1-b07e-3d139c35f9ad.jpg"/>
                      <pic:cNvPicPr/>
                    </pic:nvPicPr>
                    <pic:blipFill>
                      <a:blip xmlns:r="http://schemas.openxmlformats.org/officeDocument/2006/relationships" r:embed="R6e54abf8982343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7824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54abf89823432b" /></Relationships>
</file>