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c52c00d507401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440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下學期體育新開撞球課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校下學期預選課程，將分成二個時段，分別為六月廿六日至七月二日及八月八日至廿五日，體育課程中，下學期新增撞球課供二、三年級同學選擇，時間為每周二、三、四早上第一、二、三、四節課，由王儀祥老師、王誼邦老師、邱東貴老師教授。
</w:t>
          <w:br/>
          <w:t>
</w:t>
          <w:br/>
          <w:t>　體育室教學組組長謝幸珠表示，主要是由於同學反映，建議學校開這項課，撞球是很需要智慧及技巧才能學得好的。未來體育室開新課程將朝趣味、休閒及多元化設計。
</w:t>
          <w:br/>
          <w:t>
</w:t>
          <w:br/>
          <w:t>　體育選課方式八十九學年度上學期略有更動，每人限修一門當學期興趣選項課程，重、補修大一體育者可逕由電話選課，校外教學選課如高爾夫、保齡球、撞球等課程與校內選課程序不同，必須付費才算完成選課，開學第一、二週於校內上課，第三週起實施校外教學，交通自理，第五週若仍未付費則不予上課，選課無效。</w:t>
          <w:br/>
        </w:r>
      </w:r>
    </w:p>
  </w:body>
</w:document>
</file>