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fa49b95ab4f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中程校務執行成效報部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【記者毛雨涵報導】本校預計於八月八日將本學年度「中程校務發展計劃執行成效報告書」報呈教育部，各單位填報資料必須於六月二十六日前交回教品會彙整，以利報部作業。</w:t>
          <w:br/>
        </w:r>
      </w:r>
    </w:p>
  </w:body>
</w:document>
</file>