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95c75a55d4b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校長張紘炬於四月十八日接受本校大傳系「淡江新聞」專訪，為該節目所製作的「五十週年校慶系列專訪」第二位訪談人。張校長於訪談中細數淡江發展的軌跡，並於師生表現上多所期許，本版特全文刊載，以饗讀者。</w:t>
          <w:br/>
        </w:r>
      </w:r>
    </w:p>
  </w:body>
</w:document>
</file>