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6c91d50c1244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雙魚優游淡江四月天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【記者張毓純報導】「今年二、三月一直有雨   一如雙魚的你悠游在水裡  你說  同是雙魚的我們交會  會是一雙相知的魚……」中文一D黃上殷以「雙魚」一文獲得「淡江四月天」徵文比賽第一名，主辦單位將在十五日下午二時於驚聲大樓T305會議室舉辦頒獎典禮，由校長張紘炬親自頒獎。
</w:t>
          <w:br/>
          <w:t>
</w:t>
          <w:br/>
          <w:t>　由學務處課指組主辦的「淡江四月天」徵文比賽，型式上以詩、詞為主，新詩或古典詩均可，以全校教職員為參賽對象，共有六十三件作品，包含教職員作品二件。得獎名次及作品依序為：第二名中文一D張淯珊「秘密日記」、第三名中文三C黃千芳「南國。妳一定無法想像」、第四名經濟二B陳文恬「過去的顏色」、第五名中文一A黃美娟「當熱情尚未消逝之前」。佳作錄取十名得獎者為夜法文四高慧如「淡風江語」、中文二D陳人豪「流浪者之歌」、中文二C王怡文「克難坡」、法文二C施育龍 「夜風詩語」、中文一D楊雅萍「扁豆子」、保險二A楊維帆「淡江四月天」、水環一B 賴忠佑「沙語」、日文四A蔡孟君「天賦中的神奇」、公行進學二黃慧珍「人間•天堂」、資訊進學一呂明峰「普通男朋友」。將獲獎金分別為，第一名五千元、第二名四千元、第三名三千元、第四名二千元、第五名一千元、佳作五百元，並獲贈心靈勵志叢書一本。得獎作品將張貼於心靈網站，網址是http://heart.tku.edu.tw。 
</w:t>
          <w:br/>
          <w:t>
</w:t>
          <w:br/>
          <w:t>　此次邀請三位中文系教師擔任評審，分別為趙衛民、倪台瑛及馬銘浩。其中，通核組組長馬銘浩說，雙魚一文以男女感情為主，重要的是，雙魚中使用最普通的字表達最豐富的意境，實屬難得。</w:t>
          <w:br/>
        </w:r>
      </w:r>
    </w:p>
  </w:body>
</w:document>
</file>