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0042728c648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熱門音樂之夜六樂團賣力演出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佳萱報導】明亮的聚光燈掃射全場觀眾，強勢的音效震撼人心。「純粹」樂團以董事長的「袂見笑」一曲為整個活動拉開了序幕，銳利的電吉他演奏，沉穩的貝斯，節奏強烈的鼓，主唱高亢地演唱，一開始就展露出舞台上下熱情互動的誠意。不僅打破保守沉悶的音樂常規，其簡單直接的搖滾渲染力，有著一種獨特的煽動力。
</w:t>
          <w:br/>
          <w:t>
</w:t>
          <w:br/>
          <w:t>　吉他社所主辦的第十屆熱門音樂之夜，於五月二十六日晚間六時熱情引爆，不同於往年在活動中心舉辦，今年特別將舞台拉到戶外的書卷廣場，主題為Release Rock 解放搖滾。熱音之夜不僅提供學生樂團一個表演機會，更為音樂風氣興盛的淡江大學注入了一股新的音樂潮流。今年邀請了六組團體當中有五組學生自組的樂團，分別是純粹、闇羽魅流、隨便、521、tube等。六樂團風格各異，豐富的音樂性使整個活動更具有可看性。
</w:t>
          <w:br/>
          <w:t>
</w:t>
          <w:br/>
          <w:t>　各組團員中不乏有跨校性的合作，「純粹」的鼓手與貝斯手更是自BBS上透過音樂交流所找來的，分別為中華大學與元智大學的學生。「闇羽魅流」帶來其融合黑暗美學、迷幻且華麗的曲風外，團員們勁爆霹靂的外型，也提供了豐富的視覺刺激。「隨便」樂團，所演奏的曲目均為創作曲，糅和了前衛、創新，更具實驗性與顛覆的意味極具有張力 ，其以輕鬆的心情做音樂，可是創作出來的音樂卻不隨便，令人擁有更寬闊的思想空間，不容忽視。現場有節奏強烈的搖滾、浪漫柔美的抒情曲與抒發內心情感的創作，吸引了不少同學駐足欣賞。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804672"/>
              <wp:effectExtent l="0" t="0" r="0" b="0"/>
              <wp:docPr id="1" name="IMG_2d5e3b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8/m\40e51864-7b41-4965-8372-64ebdf6a469f.jpg"/>
                      <pic:cNvPicPr/>
                    </pic:nvPicPr>
                    <pic:blipFill>
                      <a:blip xmlns:r="http://schemas.openxmlformats.org/officeDocument/2006/relationships" r:embed="R1779f3f5dd8f44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79f3f5dd8f4401" /></Relationships>
</file>