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39ffe969f442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辛勤之果榮譽之光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四位出身金韶獎的校友，獲得今年國家金曲獎的榮銜。這顯示我淡江人的創作實力與藝術造詣，已獲得社會高度的肯定。這四位得獎的校友是林生祥、鍾永豐、陳冠宇、雷光夏。林生祥是84年交管系校友，現為交工樂隊的成員，在金曲獎非流行類中，以「我等就來唱山歌」獲得最佳作曲人獎，並與交工樂隊的鍾永豐、陳冠宇兩位校友，共同獲得最佳專輯製作人獎。而雷光夏校友，是80年大傳系畢業，她以一首「原諒」獲得流行音樂類的最佳作詞人獎。
</w:t>
          <w:br/>
          <w:t>
</w:t>
          <w:br/>
          <w:t>　以上獲獎的四位校友，前三位都是交工樂隊的骨幹，而最佳專輯製作人獎，就是他們通力合作的結晶，這顯示出團隊精神的重要。當然團隊精神的發揮，必須以個人的素養為基礎。因此林生祥等三位校友，在創作的過程中，吸收了傳統素材的精髓，把握了新時代的脈動，熔鑄成新的時代語言，緊扣住時代的心聲，以創新客家歌謠的姿態，表現出獨特的風貌，在這次金曲獎中贏得最佳製作人獎、和最佳作曲人獎，擊敗了一同入圍的金希文等高手，這實在是難能可貴的事。
</w:t>
          <w:br/>
          <w:t>
</w:t>
          <w:br/>
          <w:t>　至於雷光夏校友，現任台北愛樂電台節目部副理，也是「粉紅色森林」節目製作人，她愛好音樂，早在高中時代起，就有隨筆捕捉音樂靈感的習慣，在她所著「臉頰貼緊月球」的專輯中，以「原諒」一曲，贏得最佳作詞獎，該首歌以董運昌彈吉他伴奏，雷光夏本人則以特有低沉的聲調，充分的表現出個人獨特的風格，而獲得評審委員的青睞。
</w:t>
          <w:br/>
          <w:t>
</w:t>
          <w:br/>
          <w:t>　本校是私立學校，在聯考錄取的標準上，常受到客觀條件的限制，不能與公立學校相比。但是歷屆畢業的校友，在踏入社會以後，卻能獲得普遍的肯定，這顯示本校教學的認真，有其「品質管制」的優良傳統。而校友本身的不斷奮鬥，力爭上游，研究發展，向上提升，追求突破，才是致勝的關鍵所在。
</w:t>
          <w:br/>
          <w:t>
</w:t>
          <w:br/>
          <w:t>　此外還值得一提的是英文二的王宇婷同學，於上月11日參加第16屆林肯背誦比賽校內比賽，獲得第一名，15日代表本校參加全省決賽，過關斬將，一鳴驚人，先後擊敗台大、師大等校選手，獲得冠軍的榮銜。本月二日，並蒙張校長紘炬接見，頒贈背包嘉勉。
</w:t>
          <w:br/>
          <w:t>
</w:t>
          <w:br/>
          <w:t>　血汗不會白流，成功絕無倖致。古人說：「書癡者文必工，藝癡者技必良。」這裡所說的「癡」，不是癡呆，而是專心致志，聚精會神，至於真積力久，自然能一旦貫通，有所突破，有所創獲。正如聖經詩篇上說：「流淚撒種的，必歡呼收割。」沒有辛勤的耕耘，就沒有豐碩的收穫。這是千古不變的真理，所謂「皇天不負苦心人」，也就是這個道理。
</w:t>
          <w:br/>
          <w:t>
</w:t>
          <w:br/>
          <w:t>　面對今天多元化的社會，智慧的開發，要利用資訊的利器；而才藝的深造，要傾聽群眾的聲音，配合時代的要求，以求邁向國際化、資訊化、未來化的理想。職此之故，凡我淡江人，無論是畢業的校友，或在校的同學，都要能把握學習機會，深入社會基層，發掘本身的潛能，表現個人的專長，辛勤耕耘，服務犧牲，盡心竭力，自我突破。必能獲得最後的勝利、榮譽的冠冕。而此榮譽之光，必將照亮淡江，照亮中華。</w:t>
          <w:br/>
        </w:r>
      </w:r>
    </w:p>
  </w:body>
</w:document>
</file>