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6cf801a9c4e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洪瑋辰風靡實踐大學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土木四洪瑋辰曾擔任樸毅社會工作團之團委主席、菁桐隊隊長等重要幹部，因擅長團康技巧及擁有豐富的帶領經驗，享有盛名。上周日（七日）應實踐大學天主教基信團之邀擔任該社團集訓的授課講師，洪瑋辰充分展現其實力，巧妙地打破原本沉寂的氣氛，應用活潑的教學方法將該社團學員的情緒帶到高潮，其靈敏的現場反應及幽默風趣更是風靡全場。（饒慧雯）</w:t>
          <w:br/>
        </w:r>
      </w:r>
    </w:p>
  </w:body>
</w:document>
</file>