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b032dc2a6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不論學歷背景高低，「從基礎、瑣碎、低下處開始」，是晉身店長之路的必要條件。（肯德基連城店長謝錦淑）</w:t>
          <w:br/>
        </w:r>
      </w:r>
    </w:p>
  </w:body>
</w:document>
</file>