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25ee724d0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吳建國：不要被過去的激情與悲情所矇蔽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時間：三月十七日上午十時 
</w:t>
          <w:br/>
          <w:t>
</w:t>
          <w:br/>
          <w:t>地點：T505 
</w:t>
          <w:br/>
          <w:t>
</w:t>
          <w:br/>
          <w:t>講題：國際新格局中的兩岸關係 
</w:t>
          <w:br/>
          <w:t>
</w:t>
          <w:br/>
          <w:t>主講人：前高雄科大校長、耶魯大學訪問學者吳建國 
</w:t>
          <w:br/>
          <w:t>
</w:t>
          <w:br/>
          <w:t>【記者劉郁伶整理】「我小時候，大約民國四十年代左右，臺灣百姓生活困苦，一直到我上大學十大建設後，經濟逐漸繁榮、人民生活才有很大的改善。」一九五O年出生的前高雄科大校長吳建國笑著說，他的前半生幾乎就是臺灣的發展史。吳建國學者有感於臺灣當局昧於現實、逐漸和世界脫節，於是這半年來在耶魯大學專門做兩岸關係的研究，試圖為中共與臺灣找出最有利的互動模式。 
</w:t>
          <w:br/>
          <w:t>
</w:t>
          <w:br/>
          <w:t>中國大陸是個具有十二億人口的低度開發市場，其廣大的商機對世界各國具有非常強大的吸引力。處在這個全世界對立關係逐漸減少、藩籬逐漸消失的時代裏，兩岸衝突不但沒有緩和的趨勢，反而日漸加深，這就是臺灣人忽略客觀事實與國際發展潮流，只以自我為中心思考的結果。1972年美國總統尼克森訪問中國大陸並簽署上海公報，由今日的眼光看來，當時公報的內容準確預測了當今的國際現況，但臺灣方面卻仍堅持漢賊不兩立，直到近幾年來才與中共展開較為頻繁的交流。 
</w:t>
          <w:br/>
          <w:t>
</w:t>
          <w:br/>
          <w:t>在邁入二十一世紀之際，歐洲已形成獨立的經濟實體，自給自足。全世界只剩下中共與美國兩大國，在這種情勢之下，臺灣是否要繼續與中共對抗下去呢？臺灣人民不要被過去的激情與悲情所矇蔽，也不要太迷戀執著於過去，那會失去很多東西。例如二二八事件這是本省人與外省人所不願見的，但會發生也有其歷史背景。我們現在聽到當時的口號「一年準備、兩年反攻、三年掃蕩、五年成功」或許會覺得很可笑，但如果不這麼喊，第二天立刻軍心渙散。 
</w:t>
          <w:br/>
          <w:t>
</w:t>
          <w:br/>
          <w:t>又如同李登輝在位十二年就是要搞主權，反而被美國指為「TROUBLEMAKER」；去年發表「特殊國與國關係」，結果一百五十多個國家發表共同聲明，支持一個中國政策。如果我們不主動提，各國就不會再講一次，這不是自討沒趣嗎？ 
</w:t>
          <w:br/>
          <w:t>
</w:t>
          <w:br/>
          <w:t>前幾天朱基發表談話，呼籲臺灣人民不要支持台獨候選人。其實中共有實力攻打臺灣，一旦戰爭也將付出代價，但必要時中共仍不排除此項可能。說實在的，要中共做出這種決定是很痛苦的，沒有人願意打自己的同胞。古語說「攻天下易，治天下難」。中共不是沒能力打，而是在想打了以後怎麼辦？所以大陸方面還是希望能用平和的方式與臺灣坐下來談判。 
</w:t>
          <w:br/>
          <w:t>
</w:t>
          <w:br/>
          <w:t>這幾年來臺灣民主化有成，本土化有餘，但國際化不足。年輕人英文程度普遍下降，所以我們致力國際化腳步要更快！對臺灣來講，最重要的是「務實」。兩岸最重要爭的是「主權」，但這是虛的！對臺灣而言，爭到了又如何？黑金仍然存在。所以臺灣該從對「主權」的迷思跳脫出來，兩岸應著眼在「治權」，比較誰能掃蕩黑金、誰能將國家內政治理好，這才是人民所關心的議題。 
</w:t>
          <w:br/>
          <w:t>
</w:t>
          <w:br/>
          <w:t>吳建國學者也為兩岸未來的方向提供一個新的藍圖：以「中國」為新的國號；兩岸合組「中國中央政府」，作為國家主權統一象徵及對外代表；由兩岸領導人輪流出任「國家元首」；北京當局與臺灣政府皆為地區政府，相關組織、管轄權等完全維持現狀，一切不變。</w:t>
          <w:br/>
        </w:r>
      </w:r>
    </w:p>
  </w:body>
</w:document>
</file>