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ad8772074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 祖 慧 著 手 寫 論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東 南 亞 所 二 年 級 徐 祖 慧 ， 利 用 寒 假 假 期 ， 到 馬 來 西 亞 做 田 野 調 查 ， 訪 問 台 商 、 收 集 論 文 寫 作 資 料 ， 大 家 都 公 認 她 非 常 用 功 ， 由 於 她 課 已 修 完 ， 因 此 開 學 第 一 週 仍 「 滯 留 」 東 南 亞 ， 預 計 近 日 回 國 ， 著 手 寫 畢 業 論 文 。 （ 宜 萍 ）</w:t>
          <w:br/>
        </w:r>
      </w:r>
    </w:p>
  </w:body>
</w:document>
</file>