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ad1ced533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誤 解   ■ 光 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於 生 活 所 有 可 能 的 對 象 ： 同 事 、 朋 友 、 家 人 或 者 戀 人 （ 戀 人 是 一 個 人 狂 熱 的 愛 過 才 會 加 入 的 詞 彙 ） ， 都 有 一 種 隱 隱 、 很 深 、 很 真 切 、 純 粹 的 直 覺 對 待 ， 像 巨 大 的 光 束 衝 擊 在 心 窩 上 ， 穿 透 而 過 ， 只 有 一 瞬 間 的 震 撼 ， 終 也 不 引 以 為 意 。 
</w:t>
          <w:br/>
          <w:t>
</w:t>
          <w:br/>
          <w:t>這 是 最 初 的 真 意 ， 卻 常 遭 遺 忘 ， 積 累 的 塵 染 了 太 多 附 屬 物 ， 黏 附 、 揮 之 不 去 ， 只 有 覆 蓋 ， 終 究 會 阻 隔 在 正 對 面 的 二 個 人 之 間 ， 無 法 穿 透 與 赤 裸 。 
</w:t>
          <w:br/>
          <w:t>
</w:t>
          <w:br/>
          <w:t>無 能 為 力 。 
</w:t>
          <w:br/>
          <w:t>
</w:t>
          <w:br/>
          <w:t>無 法 向 他 人 展 現 任 何 自 己 的 真 實 可 能 性 。 除 了 釋 懷 ， 釋 懷 就 是 不 論 當 初 因 為 天 氣 之 於 自 己 的 喜 愛 ， 冷 熱 之 於 自 己 的 身 材 ， 或 者 風 向 決 定 髮 型 的 設 計 ， 而 恰 巧 的 決 定 ， 欣 賞 或 隔 離 他 人 在 自 己 三 步 範 圍 外 ； 微 笑 或 者 視 為 不 見 的 隱 形 。 讓 彼 此 就 像 陽 光 ， 無 意 間 灑 佈 在 自 己 的 右 臉 頰 上 ， 不 覺 得 有 負 擔 的 重 力 ， 連 微 笑 都 不 覺 阻 礙 。 
</w:t>
          <w:br/>
          <w:t>
</w:t>
          <w:br/>
          <w:t>最 近 變 的 耽 嗜 陽 光 了 ， 心 情 向 陽 ， 5度 C的 情 緒 ， 渴 望 早 日 回 升 。</w:t>
          <w:br/>
        </w:r>
      </w:r>
    </w:p>
  </w:body>
</w:document>
</file>