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cd50f722246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教育學程申請把握本週機會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想當老師的人快看這裡，一年一度的教育學程甄選又要開始報名了。從今天起到本週五（廿四日）為止，只要歷年學業平均成績達全班前百分之三十，操行成績在八十分以上，就可以向系辦提出申請，報名要快，心動不如馬上行動！ 
</w:t>
          <w:br/>
          <w:t>
</w:t>
          <w:br/>
          <w:t>教育學程組表示，今年中等和小學教育學程招生的名額各為一百五十名，總計三百名。中等教育學程修業年限為兩年，需要修畢二十六學分，小學教育學程修業年限三年，需修畢四十學分。不過，中等教育學程未來要負責教專業科目，所以並不是每個系的同學都有資格報考。 
</w:t>
          <w:br/>
          <w:t>
</w:t>
          <w:br/>
          <w:t>可申請報考中等教育學程的有：中文系、歷史系、物理系、化學系、數學系、建築系、土木系、化工系、資工系、機械系、航太系、電機系、水環系、財金系、產經系、國貿系、保險系、經濟系、企管系、資管系、公行系、統計系、運管系、會計系、英文系、日文系、法文系、西語系、德文系、國企系、財務系、管理系、營建系、建技系、應日系，以上系所大學部一到四年級、研究所一、二年級及在職進修班一至四年級、博士班一至五年級都有資格報考。 
</w:t>
          <w:br/>
          <w:t>
</w:t>
          <w:br/>
          <w:t>小學教育學程則沒有系所限制，只要成績符合標準，大學部一到三年級、研究所一年級及在職進修班一至三年級、博士班一至四年級都可報考。 
</w:t>
          <w:br/>
          <w:t>
</w:t>
          <w:br/>
          <w:t>在考試項目方面，分為人格測驗、小論文及面試，小學教育學程則加考體能測驗。通過系所成績審核的同學，將於四月十三日進行人格測驗及小論文考試，而小學教育學程的體能測驗則提前於四月十一、十二兩天舉行，男生需跑完一千五百公尺，女生則為八百公尺。初審及複審都通過的同學，可以參加最後一關的面試。 
</w:t>
          <w:br/>
          <w:t>
</w:t>
          <w:br/>
          <w:t>教育學程組表示，錄取名單預定於五月二十日公布，詳細報名辦法及試場分配表將公布於各系所布告欄、教育學程公布欄、校務行政BBS板等，想要報名的同學請把握機會，及早行動。</w:t>
          <w:br/>
        </w:r>
      </w:r>
    </w:p>
  </w:body>
</w:document>
</file>