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4433d0c9a49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公行系四日舉辦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五十週年校慶重點活動之一，由公行系主辦的「跨世紀公共政策與法制研討會」已於四日上午假台北校園校友聯誼會館舉行，校長張紘炬在開幕致詞中表示，公共政策的規劃及執行關係著人民的福祉，因此他也很樂見藉由研討會的舉行，能使大家享受更有品質的生活。 
</w:t>
          <w:br/>
          <w:t>
</w:t>
          <w:br/>
          <w:t>這場研討會由公行系主辦，系主任陳銘祥表示，由於配合今年本校五十週年校慶，特別擴大邀請了包括台大、世新、台北大學、中正大學在內的一百多位學者專家參加，規模十分盛大。 
</w:t>
          <w:br/>
          <w:t>
</w:t>
          <w:br/>
          <w:t>其中，本校公行系陳恆鈞、羅清俊兩位教授分別在會中發表了有關公共政策的論文，題名分別為「政策學習：二十一世紀的新課題」及「擴大內需方案的利益分配：一個實證性的分析」，而呂育誠、林麗香及歐研所所長蔡宗珍等教授則擔任評論人，整場研討會共發表了五篇關於公共政策、五篇關於法制的論文，場面熱絡，會議於下午四時圓滿閉幕。</w:t>
          <w:br/>
        </w:r>
      </w:r>
    </w:p>
  </w:body>
</w:document>
</file>