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4973d50c89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催 生 教 育 學 院首 度 受 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決 定 成 立 第 九 個 學 院 ─ ─ 教 育 學 院 ， 此 項 構 想 先 經 本 校 跨 世 紀 發 展 指 導 小 組 初 步 決 議 ， 但 在 上 週 五 （ 十 八 日 ） 第 68次 行 政 會 議 討 論 時 遭 遇 障 礙 ， 能 否 於 下 學 年 起 實 現 ， 要 看 是 否 合 乎 教 育 部 條 件 ， 通 過 其 核 備 。 
</w:t>
          <w:br/>
          <w:t>
</w:t>
          <w:br/>
          <w:t>據 教 務 長 徐 錠 基 表 示 ， 設 立 教 育 學 院 的 構 思 ， 是 認 為 現 有 系 所 已 具 備 成 立 教 育 學 院 的 條 件 ， 本 校 已 有 教 育 資 料 科 學 系 所 、 教 育 科 技 學 系 所 及 已 獲 教 育 部 准 予 設 立 的 教 育 政 策 與 領 導 研 究 所 ， 另 加 上 教 育 學 程 組 。 他 表 示 ， 在 現 今 教 育 部 寬 鬆 政 策 、 大 學 教 育 自 主 狀 態 下 ， 本 校 是 就 已 有 系 所 更 名 而 已 ， 應 該 容 易 獲 得 教 部 認 同 。 
</w:t>
          <w:br/>
          <w:t>
</w:t>
          <w:br/>
          <w:t>但 在 上 週 五 的 行 政 會 議 中 ， 特 別 邀 請 列 席 的 教 育 資 料 科 學 系 系 主 任 邱 炯 友 表 示 ， 他 個 人 不 贊 同 教 資 系 所 列 入 教 育 學 院 ， 因 為 我 們 的 教 資 系 從 創 立 開 始 ， 實 際 上 是 「 圖 書 館 系 」 ， 不 屬 教 育 學 院 範 圍 ， 如 未 來 學 校 成 立 傳 播 學 院 ， 以 之 列 入 傳 播 學 院 較 為 妥 善 。 
</w:t>
          <w:br/>
          <w:t>
</w:t>
          <w:br/>
          <w:t>校 長 張 紘 炬 表 示 ， 成 立 教 育 學 院 是 本 校 既 定 目 標 ， 如 排 除 教 資 系 後 ， 現 有 一 系 一 所 一 組 （ 中 心 ） 能 合 乎 教 育 部 要 求 ， 即 於 下 學 年 度 成 立 ， 否 則 將 俟 另 行 增 設 系 所 後 決 定 。</w:t>
          <w:br/>
        </w:r>
      </w:r>
    </w:p>
  </w:body>
</w:document>
</file>