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3aaa75e9649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 靈 化 學 新 館 興 建 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鍾 靈 之 名 取 義 于 鍾 靈 毓 秀 與 張 故 校 長 驚 聲 先 生 學 名 鍾 鈴 之 諧 音 也 原 館 始 建 於 民 國 四 十 六 年 歷 經 四 度 擴 建 作 育 英 才 無 數 遂 為 國 內 化 學 研 究 之 重 鎮 然 科 技 日 新 月 異 知 識 爆 發 追 新 舊 館 已 不 敷 所 需 民 國 八 十 二 年 復 有 擴 建 之 議 經 四 年 之 構 思 規 劃 比 圖 終 由 劍 橋 建 築 暨 規 劃 事 務 所 徐 維 志 和 高 世 銘 建 築 師 負 責 設 計 雙 喜 營 造 股 份 有 限 公 司 承 造 於 民 國 八 十 六 年 十 月 動 工 八 十 八 年 十 一 月 八 日 落 成 啟 用 斥 資 新 臺 幣 參 億 伍 仟 萬 元 樓 高 七 層 建 坪 三 千 八 百 五 十 五 斯 樓 之 興 建 也 前 與 行 政 大 樓 合 抱 成 雙 璧 增 輝 之 勢 旁 與 舊 館 銜 接 彰 新 舊 互 補 之 效 內 部 設 備 皆 具 國 際 水 準 尤 符 二 十 一 世 紀 本 校 開 展 第 二 曲 線 之 要 求 從 施 工 監 工 均 由 化 學 系 同 仁 組 成 營 繕 小 組 全 程 參 與 鉅 細 靡 遺 厥 功 亦 不 容 忽 視 新 館 之 配 置 地 下 一 樓 為 多 功 能 教 室 及 化 學 實 驗 示 範 教 室 一 樓 為 科 技 中 心 及 精 密 儀 器 中 心 二 三 樓 為 化 學 專 業 電 子 化 圖 書 館 及 化 學 教 學 實 驗 室 四 至 六 樓 為 專 用 研 究 空 間 而 庭 園 景 觀 之 布 置 建 材 色 澤 之 搭 配 裝 飾 採 光 之 設 計 無 一 非 精 心 之 作 新 館 之 落 成 也 必 將 使 化 學 系 之 教 學 研 究 邁 入 新 紀 元 為 本 校 之 學 術 聲 望 開 創 卓 越 的 領 先 地 位 
</w:t>
          <w:br/>
          <w:t>
</w:t>
          <w:br/>
          <w:t>董 事 長 張 姜 文 錙 謹 撰 
</w:t>
          <w:br/>
          <w:t>
</w:t>
          <w:br/>
          <w:t>中 華 民 國 八 十 八 年 十 一 月 八 日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1184" cy="822960"/>
              <wp:effectExtent l="0" t="0" r="0" b="0"/>
              <wp:docPr id="1" name="IMG_8f30c1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5/m\b9326ee6-8115-454b-b0bf-177991aad4b4.jpg"/>
                      <pic:cNvPicPr/>
                    </pic:nvPicPr>
                    <pic:blipFill>
                      <a:blip xmlns:r="http://schemas.openxmlformats.org/officeDocument/2006/relationships" r:embed="R21b19361db864f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1184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b19361db864f9a" /></Relationships>
</file>