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f1adf47a445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 秀 玫 像 個 孩 子 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八 十 學 年 度 夜 國 貿 系 畢 業 ， 曾 任 七 十 七 學 年 度 擔 任 夜 資 深 女 童 軍 團 團 主 席 蔡 秀 玫 。 目 前 在 家 鄉 北 林 國 小 任 教 ， 並 擔 任 教 務 組 長 及 該 校 幼 女 童 軍 團 團 長 一 職 。 去 年 底 主 辦 「 花 蓮 縣 國 小 教 師 幼 童 軍 木 章 基 本 訓 練 」 ， 參 加 者 眾 多 ， 反 應 熱 烈 、 個 性 活 潑 、 熱 心 的 她 ， 活 像 個 快 樂 的 孩 子 王 。 （ 陳 惠 娟 ）</w:t>
          <w:br/>
        </w:r>
      </w:r>
    </w:p>
  </w:body>
</w:document>
</file>