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ec22cb94b8432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社團擺攤招生　各展才藝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【記者蕭 恬報導】上週開學，海報街上人來人往，一陣「歡迎加入XX社團」有力的喊聲劃破天際，為寒假過後的淡江校園增添朝氣及人氣。國標、古箏、慈幼、柔道、美術、企業人才培訓社等二十多個社團，上週積極招生，果然吸引同學注目。
</w:t>
          <w:br/>
          <w:t>
</w:t>
          <w:br/>
          <w:t>　大傳一曾彥儒表示，各社團賣力的招生，讓他覺得「認真的人最美」，國標社一對同學在現場跳起精采的舞蹈，專注的眼神及專業的舞姿，充分吸引他的眼光也震撼了他的心。
</w:t>
          <w:br/>
          <w:t>
</w:t>
          <w:br/>
          <w:t>　為了獲得同學的青睞，各社團都絞盡腦汁，以最獨特的方式招攬社員。企業人才培訓社以社團名稱諧音「企鵝」當賣點，穿著企鵝人偶裝的社員在海報街搔首弄姿，相當引人好奇。社長英文系蔡崇斌說：「企鵝適應環境能力很強，與該社希望社員不畏環境艱困、積極抱持熱情的宗旨相符合。」
</w:t>
          <w:br/>
          <w:t>
</w:t>
          <w:br/>
          <w:t>　古箏社及吉他社則現場彈奏，高超的指法及動人的旋律，獲得不少愛樂人的共鳴。美術社則展示社員畫作，以藝術氣質取勝。在蛋捲廣場四周不時可見穿著黃色夾克的慈幼會員，社長方彥程表示，這次擺脫以往制式的招生方式，將社員分成兩兩一組，沿著蛋捲廣場，一組向左走，一組向右走，兩組人馬碰面時大聲說出：「慈幼招返向左走向右走好想碰到你！」採用戲劇方式營造一齣屬於慈幼的「向左走向右走」。保險系林宜蓁和同學被慈幼會的熱情與活力吸引加入，她表示：「參加社團讓大學生活更加多采多姿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36320" cy="1146048"/>
              <wp:effectExtent l="0" t="0" r="0" b="0"/>
              <wp:docPr id="1" name="IMG_1d0038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62/m\c9d11731-f1a9-4d5b-a835-6ce614227137.jpg"/>
                      <pic:cNvPicPr/>
                    </pic:nvPicPr>
                    <pic:blipFill>
                      <a:blip xmlns:r="http://schemas.openxmlformats.org/officeDocument/2006/relationships" r:embed="Ra3b448410f40458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36320" cy="11460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3b448410f40458c" /></Relationships>
</file>