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24df0cc7c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明日世界」創刊於一九七五年六月，是國內第一本專門探討未來趨勢的雜誌。是張創辦人建邦博士為了促使國人更重視「未來」，加速「未來觀」的建立及擴大「未來研究」的速率與層面，匯聚社會各界菁英的力量、智慧與知識而創辦的一本雜誌。並藉此提供共同表達言論及探討問題的園地，達到大家以討論「明日世界」成為生活一部份的目標。
</w:t>
          <w:br/>
          <w:t>
</w:t>
          <w:br/>
          <w:t>「明日世界」於一九八七年停刊，共計發行了十二年。未來學研究所辦公室存有完整的一套「明日世界」，為使這些珍貴的資料獲得妥善的保存與應用，已從上學期開始持續進行資料的掃描，將以電子檔（pdf）的方式貯存並製作成光碟片，此項浩大的工程將於近期完成。
</w:t>
          <w:br/>
          <w:t>
</w:t>
          <w:br/>
          <w:t>三十年來社會環境變遷快速，特別值得藉由回顧過去，以更能前瞻未來。未來學研究所將利用「明日世界」中的資料，仿照世界未來學會期刊The Futurist 1997年的分析方式，做一個全球在地化的比較，檢視當時書中所分析的趨勢或預測，在三十年後的今日，呈現何種影響和意涵，敬請期待。</w:t>
          <w:br/>
        </w:r>
      </w:r>
    </w:p>
  </w:body>
</w:document>
</file>