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047cf9de45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行得通　安全小叮嚀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交通專欄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交通事故肇因駕駛疏失十大因素分析：一.未注意車前狀況，二.超速，三.酒醉（後）失控，四.未依規定減速，五.未依規定讓車，六.逆向行駛，七.左轉未依規定，八.未保持安全間隔，九.未保持安全距離，十.違規超車。所以請確實遵守交通規則，不拿自己與別人的生命開玩笑！</w:t>
          <w:br/>
        </w:r>
      </w:r>
    </w:p>
  </w:body>
</w:document>
</file>