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937e1fe1d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先 修 生 彭 立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年 之 前 ， 她 以 先 修 生 的 身 份 進 入 第 一 志 願 — — 淡 江 會 計 系 就 讀 ， 一 年 之 後 的 今 天 ， 她 終 於 如 願 以 償 的 取 得 學 籍 ， 正 式 成 為 淡 江 大 學 的 新 鮮 人 。 
</w:t>
          <w:br/>
          <w:t>
</w:t>
          <w:br/>
          <w:t>提 起 之 前 一 年 的 先 修 生 活 ， 彭 立 心 總 是 帶 著 羞 赧 的 語 氣 述 說 ： 「 其 實 還 是 會 有 點 害 怕 吧 ！ 」 記 得 剛 到 陌 生 的 環 境 ， 不 認 識 班 上 任 何 一 位 同 學 ， 又 不 敢 和 不 熟 的 同 學 聊 天 ， 所 以 都 沒 有 參 加 班 上 辦 的 活 動 ， 常 常 都 是 自 己 一 個 人 過 完 一 天 。 每 天 大 約 只 有 兩 三 堂 課 ， 下 課 之 後 習 慣 性 的 窩 到 電 腦 教 室 上 網 路 或 是 到 圖 書 館 唸 書 ， 沒 有 交 通 工 具 ， 所 以 活 動 範 圍 不 會 超 過 淡 江 校 園 。 
</w:t>
          <w:br/>
          <w:t>
</w:t>
          <w:br/>
          <w:t>「 會 計 系 的 功 課 很 重 ， 如 果 其 中 有 一 科 不 及 格 ， 我 就 不 能 再 唸 下 去 了 。 」 由 於 先 修 生 有 修 課 的 限 制 ， 必 須 會 計 、 經 濟 、 資 概 三 科 通 過 才 可 以 取 得 正 式 學 籍 ， 基 於 對 會 計 的 興 趣 以 及 一 股 不 認 輸 的 個 性 ， 就 算 是 再 平 淡 的 生 活 ， 她 也 甘 之 如 飴 。 「 在 淡 江 一 年 的 日 子 裡 ， 雖 然 沒 有 想 像 中 的 多 采 多 姿 ， 但 至 少 一 切 的 努 力 都 有 了 收 穫 。 」 她 說 。</w:t>
          <w:br/>
        </w:r>
      </w:r>
    </w:p>
  </w:body>
</w:document>
</file>