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65fffe9b44d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 管 系 徵 求 系 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蘇 南 安 報 導 】 運 輸 管 理 學 系 舉 辦 系 徽 甄 選 活 動 ， 第 一 名 獎 金 新 台 幣 壹 萬 元 ， 凡 對 運 管 系 系 徽 設 計 有 興 趣 之 本 校 師 生 、 教 職 員 皆 可 參 加 。 即 日 起 至 11月 10日 止 收 件 ， 參 選 作 品 的 圖 案 形 式 、 顏 色 不 拘 ， 但 必 須 依 據 運 管 系 設 系 宗 旨 設 計 。 收 件 地 點 為 淡 水 校 園 商 管 大 樓 B1109室 ， 運 輸 管 理 系 辦 公 室 張 惠 芬 助 教 。</w:t>
          <w:br/>
        </w:r>
      </w:r>
    </w:p>
  </w:body>
</w:document>
</file>