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9d6965b2d41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榆 稜 帶 頭 吃 火 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商 管 學 會 幹 部 及 大 四 的 學 長 姊 在 上 週 四 晚 開 完 三 小 時 半 的 期 末 幹 部 大 會 後 ， 副 會 長 陳 榆 稜 便 提 議 到 社 辦 吃 火 鍋 。 在 火 鍋 的 誘 惑 下 ， 大 夥 把 鍋 子 團 團 圍 住 等 著 開 鍋 ， 排 不 到 的 同 學 就 紛 紛 向 其 他 同 學 挾 搶 碗 裡 的 食 物 ， 在 熱 鬧 愉 快 的 氣 氛 中 ， 大 家 對 於 第 二 天 的 社 團 評 鑑 又 多 了 份 篤 定 。 （ 陳 勤 謀 ）</w:t>
          <w:br/>
        </w:r>
      </w:r>
    </w:p>
  </w:body>
</w:document>
</file>